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25" w:rsidRPr="00720AEE" w:rsidRDefault="008A3925" w:rsidP="008A3925">
      <w:pPr>
        <w:spacing w:after="0" w:line="480" w:lineRule="atLeast"/>
        <w:jc w:val="center"/>
        <w:textAlignment w:val="baseline"/>
        <w:outlineLvl w:val="0"/>
        <w:rPr>
          <w:rFonts w:eastAsia="Times New Roman" w:cstheme="minorHAnsi"/>
          <w:b/>
          <w:color w:val="3059B3"/>
          <w:kern w:val="36"/>
          <w:sz w:val="40"/>
          <w:szCs w:val="40"/>
          <w:bdr w:val="none" w:sz="0" w:space="0" w:color="auto" w:frame="1"/>
        </w:rPr>
      </w:pPr>
      <w:r w:rsidRPr="00720AEE">
        <w:rPr>
          <w:rFonts w:eastAsia="Times New Roman" w:cstheme="minorHAnsi"/>
          <w:b/>
          <w:color w:val="3059B3"/>
          <w:kern w:val="36"/>
          <w:sz w:val="40"/>
          <w:szCs w:val="40"/>
          <w:bdr w:val="none" w:sz="0" w:space="0" w:color="auto" w:frame="1"/>
        </w:rPr>
        <w:t>September</w:t>
      </w:r>
    </w:p>
    <w:p w:rsidR="008A3925" w:rsidRPr="00720AEE" w:rsidRDefault="008A3925" w:rsidP="008A3925">
      <w:pPr>
        <w:spacing w:after="0" w:line="480" w:lineRule="atLeast"/>
        <w:jc w:val="center"/>
        <w:textAlignment w:val="baseline"/>
        <w:outlineLvl w:val="0"/>
        <w:rPr>
          <w:rFonts w:eastAsia="Times New Roman" w:cstheme="minorHAnsi"/>
          <w:color w:val="3059B3"/>
          <w:kern w:val="36"/>
          <w:sz w:val="40"/>
          <w:szCs w:val="40"/>
        </w:rPr>
      </w:pPr>
      <w:r w:rsidRPr="00720AEE">
        <w:rPr>
          <w:rFonts w:eastAsia="Times New Roman" w:cstheme="minorHAnsi"/>
          <w:color w:val="3059B3"/>
          <w:kern w:val="36"/>
          <w:sz w:val="40"/>
          <w:szCs w:val="40"/>
        </w:rPr>
        <w:t>National Childhood Obesity Awareness Month</w:t>
      </w:r>
    </w:p>
    <w:p w:rsidR="003B7ABE" w:rsidRPr="00720AEE" w:rsidRDefault="003B7ABE">
      <w:pPr>
        <w:rPr>
          <w:rFonts w:cstheme="minorHAnsi"/>
          <w:sz w:val="24"/>
          <w:szCs w:val="24"/>
        </w:rPr>
      </w:pPr>
    </w:p>
    <w:p w:rsidR="004475E8" w:rsidRPr="00720AEE" w:rsidRDefault="004475E8" w:rsidP="004475E8">
      <w:pPr>
        <w:pStyle w:val="NormalWeb"/>
        <w:spacing w:before="0" w:beforeAutospacing="0" w:after="480" w:afterAutospacing="0" w:line="336" w:lineRule="atLeast"/>
        <w:textAlignment w:val="baseline"/>
        <w:rPr>
          <w:rFonts w:asciiTheme="minorHAnsi" w:hAnsiTheme="minorHAnsi" w:cstheme="minorHAnsi"/>
        </w:rPr>
      </w:pPr>
      <w:r w:rsidRPr="00720AEE">
        <w:rPr>
          <w:rFonts w:asciiTheme="minorHAnsi" w:hAnsiTheme="minorHAnsi" w:cstheme="minorHAnsi"/>
        </w:rPr>
        <w:t>One in 3 children in the United States is overweight or obese. Childhood obesity puts kids at risk for health problems that were once seen only in adults, like type 2 diabetes, high blood pressure, and heart disease.</w:t>
      </w:r>
    </w:p>
    <w:p w:rsidR="004475E8" w:rsidRPr="00720AEE" w:rsidRDefault="00CE121E" w:rsidP="004475E8">
      <w:pPr>
        <w:pStyle w:val="NormalWeb"/>
        <w:spacing w:before="0" w:beforeAutospacing="0" w:after="480" w:afterAutospacing="0" w:line="336" w:lineRule="atLeast"/>
        <w:textAlignment w:val="baseline"/>
        <w:rPr>
          <w:rFonts w:asciiTheme="minorHAnsi" w:hAnsiTheme="minorHAnsi" w:cstheme="minorHAnsi"/>
        </w:rPr>
      </w:pPr>
      <w:r w:rsidRPr="00720AEE">
        <w:rPr>
          <w:rFonts w:asciiTheme="minorHAnsi" w:hAnsiTheme="minorHAnsi" w:cstheme="minorHAnsi"/>
        </w:rPr>
        <w:t xml:space="preserve">The good news is that childhood obesity can be prevented. In honor of National Childhood Obesity Awareness Month, the Granville nurses encourage you </w:t>
      </w:r>
      <w:r w:rsidR="00583FA5" w:rsidRPr="00720AEE">
        <w:rPr>
          <w:rFonts w:asciiTheme="minorHAnsi" w:hAnsiTheme="minorHAnsi" w:cstheme="minorHAnsi"/>
        </w:rPr>
        <w:t>and your</w:t>
      </w:r>
      <w:r w:rsidRPr="00720AEE">
        <w:rPr>
          <w:rFonts w:asciiTheme="minorHAnsi" w:hAnsiTheme="minorHAnsi" w:cstheme="minorHAnsi"/>
        </w:rPr>
        <w:t xml:space="preserve"> family to make healthy changes together.</w:t>
      </w:r>
    </w:p>
    <w:p w:rsidR="004475E8" w:rsidRPr="00720AEE" w:rsidRDefault="004475E8" w:rsidP="004475E8">
      <w:pPr>
        <w:pStyle w:val="Heading3"/>
        <w:spacing w:before="0" w:after="240" w:line="312" w:lineRule="atLeast"/>
        <w:textAlignment w:val="baseline"/>
        <w:rPr>
          <w:rFonts w:asciiTheme="minorHAnsi" w:hAnsiTheme="minorHAnsi" w:cstheme="minorHAnsi"/>
          <w:color w:val="auto"/>
        </w:rPr>
      </w:pPr>
      <w:r w:rsidRPr="00720AEE">
        <w:rPr>
          <w:rFonts w:asciiTheme="minorHAnsi" w:hAnsiTheme="minorHAnsi" w:cstheme="minorHAnsi"/>
          <w:color w:val="auto"/>
        </w:rPr>
        <w:t>How can National Childhood Obesity Awareness Month make a difference?</w:t>
      </w:r>
    </w:p>
    <w:p w:rsidR="005D0CC3" w:rsidRPr="00720AEE" w:rsidRDefault="005D0CC3" w:rsidP="005D0CC3">
      <w:pPr>
        <w:rPr>
          <w:rFonts w:cstheme="minorHAnsi"/>
        </w:rPr>
      </w:pPr>
    </w:p>
    <w:p w:rsidR="004475E8" w:rsidRPr="00720AEE" w:rsidRDefault="004475E8" w:rsidP="004475E8">
      <w:pPr>
        <w:pStyle w:val="NormalWeb"/>
        <w:spacing w:before="0" w:beforeAutospacing="0" w:after="480" w:afterAutospacing="0" w:line="336" w:lineRule="atLeast"/>
        <w:textAlignment w:val="baseline"/>
        <w:rPr>
          <w:rFonts w:asciiTheme="minorHAnsi" w:hAnsiTheme="minorHAnsi" w:cstheme="minorHAnsi"/>
          <w:b/>
          <w:color w:val="404040"/>
          <w:sz w:val="28"/>
          <w:szCs w:val="28"/>
        </w:rPr>
      </w:pPr>
      <w:r w:rsidRPr="00720AEE">
        <w:rPr>
          <w:rFonts w:asciiTheme="minorHAnsi" w:hAnsiTheme="minorHAnsi" w:cstheme="minorHAnsi"/>
          <w:b/>
          <w:color w:val="404040"/>
          <w:sz w:val="28"/>
          <w:szCs w:val="28"/>
        </w:rPr>
        <w:t>Here are just a few ideas:</w:t>
      </w:r>
    </w:p>
    <w:p w:rsidR="005D0CC3" w:rsidRPr="00720AEE" w:rsidRDefault="005D0CC3" w:rsidP="005D0CC3">
      <w:pPr>
        <w:pStyle w:val="ListParagraph"/>
        <w:numPr>
          <w:ilvl w:val="0"/>
          <w:numId w:val="1"/>
        </w:numPr>
        <w:spacing w:after="192" w:line="336" w:lineRule="atLeast"/>
        <w:textAlignment w:val="baseline"/>
        <w:rPr>
          <w:rFonts w:cstheme="minorHAnsi"/>
          <w:sz w:val="24"/>
          <w:szCs w:val="24"/>
        </w:rPr>
      </w:pPr>
      <w:r w:rsidRPr="00720AEE">
        <w:rPr>
          <w:rFonts w:cstheme="minorHAnsi"/>
          <w:sz w:val="24"/>
          <w:szCs w:val="24"/>
        </w:rPr>
        <w:lastRenderedPageBreak/>
        <w:t xml:space="preserve">Get active outside: Walk around the neighborhood, go on a bike ride, or play basketball at the park. </w:t>
      </w:r>
    </w:p>
    <w:p w:rsidR="005D0CC3" w:rsidRPr="00720AEE" w:rsidRDefault="005D0CC3" w:rsidP="005D0CC3">
      <w:pPr>
        <w:pStyle w:val="NormalWeb"/>
        <w:numPr>
          <w:ilvl w:val="0"/>
          <w:numId w:val="1"/>
        </w:numPr>
        <w:spacing w:before="0" w:beforeAutospacing="0" w:after="480" w:afterAutospacing="0" w:line="336" w:lineRule="atLeast"/>
        <w:textAlignment w:val="baseline"/>
        <w:rPr>
          <w:rFonts w:asciiTheme="minorHAnsi" w:hAnsiTheme="minorHAnsi" w:cstheme="minorHAnsi"/>
          <w:b/>
          <w:sz w:val="28"/>
          <w:szCs w:val="28"/>
        </w:rPr>
      </w:pPr>
      <w:r w:rsidRPr="00720AEE">
        <w:rPr>
          <w:rFonts w:asciiTheme="minorHAnsi" w:hAnsiTheme="minorHAnsi" w:cstheme="minorHAnsi"/>
        </w:rPr>
        <w:t>Limit screen time: Keep screen time (time spent on the computer, watching TV, or playing videos games) to 2 hours or less a day.</w:t>
      </w:r>
    </w:p>
    <w:p w:rsidR="005D0CC3" w:rsidRPr="00720AEE" w:rsidRDefault="005D0CC3" w:rsidP="005D0CC3">
      <w:pPr>
        <w:pStyle w:val="NormalWeb"/>
        <w:numPr>
          <w:ilvl w:val="0"/>
          <w:numId w:val="1"/>
        </w:numPr>
        <w:spacing w:before="0" w:beforeAutospacing="0" w:after="480" w:afterAutospacing="0" w:line="336" w:lineRule="atLeast"/>
        <w:textAlignment w:val="baseline"/>
        <w:rPr>
          <w:rFonts w:asciiTheme="minorHAnsi" w:hAnsiTheme="minorHAnsi" w:cstheme="minorHAnsi"/>
          <w:b/>
          <w:sz w:val="28"/>
          <w:szCs w:val="28"/>
        </w:rPr>
      </w:pPr>
      <w:r w:rsidRPr="00720AEE">
        <w:rPr>
          <w:rFonts w:asciiTheme="minorHAnsi" w:hAnsiTheme="minorHAnsi" w:cstheme="minorHAnsi"/>
        </w:rPr>
        <w:t>Make healthy meals: Buy and serve more vegetables, fruits, and whole-grain foods. Taking small steps as a family can help your child stay at a healthy weight</w:t>
      </w:r>
    </w:p>
    <w:p w:rsidR="005D0CC3" w:rsidRPr="00720AEE" w:rsidRDefault="005D0CC3" w:rsidP="005D0CC3">
      <w:pPr>
        <w:pStyle w:val="NormalWeb"/>
        <w:numPr>
          <w:ilvl w:val="0"/>
          <w:numId w:val="1"/>
        </w:numPr>
        <w:spacing w:before="0" w:beforeAutospacing="0" w:after="480" w:afterAutospacing="0" w:line="336" w:lineRule="atLeast"/>
        <w:textAlignment w:val="baseline"/>
        <w:rPr>
          <w:rFonts w:asciiTheme="minorHAnsi" w:hAnsiTheme="minorHAnsi" w:cstheme="minorHAnsi"/>
          <w:b/>
        </w:rPr>
      </w:pPr>
      <w:r w:rsidRPr="00720AEE">
        <w:rPr>
          <w:rFonts w:asciiTheme="minorHAnsi" w:hAnsiTheme="minorHAnsi" w:cstheme="minorHAnsi"/>
        </w:rPr>
        <w:t>Encourage your family to make small changes, like keeping fresh fruit within reach or going on a family walk after dinner.</w:t>
      </w:r>
    </w:p>
    <w:p w:rsidR="00AD0CB9" w:rsidRPr="00AB543A" w:rsidRDefault="00AD0CB9" w:rsidP="00AD0CB9">
      <w:pPr>
        <w:pStyle w:val="Heading2"/>
        <w:spacing w:before="360" w:after="120" w:line="264" w:lineRule="atLeast"/>
        <w:textAlignment w:val="baseline"/>
        <w:rPr>
          <w:rFonts w:asciiTheme="minorHAnsi" w:hAnsiTheme="minorHAnsi" w:cstheme="minorHAnsi"/>
          <w:color w:val="4472C4" w:themeColor="accent5"/>
          <w:sz w:val="24"/>
          <w:szCs w:val="24"/>
        </w:rPr>
      </w:pPr>
      <w:r w:rsidRPr="00AB543A">
        <w:rPr>
          <w:rFonts w:asciiTheme="minorHAnsi" w:hAnsiTheme="minorHAnsi" w:cstheme="minorHAnsi"/>
          <w:b/>
          <w:bCs/>
          <w:color w:val="4472C4" w:themeColor="accent5"/>
          <w:sz w:val="24"/>
          <w:szCs w:val="24"/>
        </w:rPr>
        <w:t>Have a Healthy Breakfast</w:t>
      </w:r>
    </w:p>
    <w:p w:rsidR="00AD0CB9" w:rsidRDefault="00AD0CB9" w:rsidP="00AD0CB9">
      <w:pPr>
        <w:pStyle w:val="NormalWeb"/>
        <w:spacing w:before="0" w:beforeAutospacing="0" w:after="150" w:afterAutospacing="0" w:line="360" w:lineRule="atLeast"/>
        <w:textAlignment w:val="baseline"/>
        <w:rPr>
          <w:rFonts w:asciiTheme="minorHAnsi" w:hAnsiTheme="minorHAnsi" w:cstheme="minorHAnsi"/>
        </w:rPr>
      </w:pPr>
      <w:r w:rsidRPr="00720AEE">
        <w:rPr>
          <w:rFonts w:asciiTheme="minorHAnsi" w:hAnsiTheme="minorHAnsi" w:cstheme="minorHAnsi"/>
        </w:rPr>
        <w:t>Make sure your family eats a healthy breakfast every day. In addition to being a good way to start the day, a nutritious breakfast can help prevent overeating and snacking later in the day. Offer children options like whole-grain cereal with low-fat or fat-free milk, oatmeal or fruit to start the day off right.</w:t>
      </w:r>
    </w:p>
    <w:p w:rsidR="00AB543A" w:rsidRPr="00720AEE" w:rsidRDefault="00AB543A" w:rsidP="00AD0CB9">
      <w:pPr>
        <w:pStyle w:val="NormalWeb"/>
        <w:spacing w:before="0" w:beforeAutospacing="0" w:after="150" w:afterAutospacing="0" w:line="360" w:lineRule="atLeast"/>
        <w:textAlignment w:val="baseline"/>
        <w:rPr>
          <w:rFonts w:asciiTheme="minorHAnsi" w:hAnsiTheme="minorHAnsi" w:cstheme="minorHAnsi"/>
        </w:rPr>
      </w:pPr>
    </w:p>
    <w:p w:rsidR="00AD0CB9" w:rsidRPr="00AB543A" w:rsidRDefault="00AD0CB9" w:rsidP="00AD0CB9">
      <w:pPr>
        <w:pStyle w:val="NormalWeb"/>
        <w:spacing w:before="0" w:beforeAutospacing="0" w:after="150" w:afterAutospacing="0" w:line="360" w:lineRule="atLeast"/>
        <w:textAlignment w:val="baseline"/>
        <w:rPr>
          <w:rFonts w:asciiTheme="minorHAnsi" w:hAnsiTheme="minorHAnsi" w:cstheme="minorHAnsi"/>
          <w:b/>
          <w:sz w:val="28"/>
          <w:szCs w:val="28"/>
        </w:rPr>
      </w:pPr>
      <w:r w:rsidRPr="00AB543A">
        <w:rPr>
          <w:rFonts w:asciiTheme="minorHAnsi" w:hAnsiTheme="minorHAnsi" w:cstheme="minorHAnsi"/>
          <w:b/>
          <w:sz w:val="28"/>
          <w:szCs w:val="28"/>
        </w:rPr>
        <w:lastRenderedPageBreak/>
        <w:t>Healthy Breakfast Ideas</w:t>
      </w:r>
      <w:r w:rsidR="00AB543A">
        <w:rPr>
          <w:rFonts w:asciiTheme="minorHAnsi" w:hAnsiTheme="minorHAnsi" w:cstheme="minorHAnsi"/>
          <w:b/>
          <w:sz w:val="28"/>
          <w:szCs w:val="28"/>
        </w:rPr>
        <w:t>:</w:t>
      </w:r>
    </w:p>
    <w:p w:rsidR="00AD0CB9" w:rsidRPr="00720AEE" w:rsidRDefault="00AD0CB9" w:rsidP="00AD0CB9">
      <w:pPr>
        <w:numPr>
          <w:ilvl w:val="0"/>
          <w:numId w:val="3"/>
        </w:numPr>
        <w:spacing w:after="60" w:line="360" w:lineRule="atLeast"/>
        <w:ind w:left="75"/>
        <w:textAlignment w:val="baseline"/>
        <w:rPr>
          <w:rFonts w:cstheme="minorHAnsi"/>
          <w:sz w:val="24"/>
          <w:szCs w:val="24"/>
        </w:rPr>
      </w:pPr>
      <w:r w:rsidRPr="00720AEE">
        <w:rPr>
          <w:rFonts w:cstheme="minorHAnsi"/>
          <w:sz w:val="24"/>
          <w:szCs w:val="24"/>
        </w:rPr>
        <w:t>Stir low-fat or fat-free granola into a bowl of low-fat or fat-free yogurt. Top with sliced apples or berries.</w:t>
      </w:r>
    </w:p>
    <w:p w:rsidR="00AD0CB9" w:rsidRPr="00720AEE" w:rsidRDefault="00AD0CB9" w:rsidP="00AD0CB9">
      <w:pPr>
        <w:numPr>
          <w:ilvl w:val="0"/>
          <w:numId w:val="3"/>
        </w:numPr>
        <w:spacing w:after="60" w:line="360" w:lineRule="atLeast"/>
        <w:ind w:left="75"/>
        <w:textAlignment w:val="baseline"/>
        <w:rPr>
          <w:rFonts w:cstheme="minorHAnsi"/>
          <w:sz w:val="24"/>
          <w:szCs w:val="24"/>
        </w:rPr>
      </w:pPr>
      <w:r w:rsidRPr="00720AEE">
        <w:rPr>
          <w:rFonts w:cstheme="minorHAnsi"/>
          <w:sz w:val="24"/>
          <w:szCs w:val="24"/>
        </w:rPr>
        <w:t>Add strawberries, blueberries or bananas to whole-grain waffles, pancakes, cereal, oatmeal or toast.</w:t>
      </w:r>
    </w:p>
    <w:p w:rsidR="00AD0CB9" w:rsidRPr="00720AEE" w:rsidRDefault="00AD0CB9" w:rsidP="00AD0CB9">
      <w:pPr>
        <w:numPr>
          <w:ilvl w:val="0"/>
          <w:numId w:val="3"/>
        </w:numPr>
        <w:spacing w:after="60" w:line="360" w:lineRule="atLeast"/>
        <w:ind w:left="75"/>
        <w:textAlignment w:val="baseline"/>
        <w:rPr>
          <w:rFonts w:cstheme="minorHAnsi"/>
          <w:sz w:val="24"/>
          <w:szCs w:val="24"/>
        </w:rPr>
      </w:pPr>
      <w:r w:rsidRPr="00720AEE">
        <w:rPr>
          <w:rFonts w:cstheme="minorHAnsi"/>
          <w:sz w:val="24"/>
          <w:szCs w:val="24"/>
        </w:rPr>
        <w:t>Top toasted whole-grain bread with a thin layer of peanut butter and sliced bananas.</w:t>
      </w:r>
    </w:p>
    <w:p w:rsidR="00AD0CB9" w:rsidRPr="00720AEE" w:rsidRDefault="00AD0CB9" w:rsidP="00AD0CB9">
      <w:pPr>
        <w:numPr>
          <w:ilvl w:val="0"/>
          <w:numId w:val="3"/>
        </w:numPr>
        <w:spacing w:after="60" w:line="360" w:lineRule="atLeast"/>
        <w:ind w:left="75"/>
        <w:textAlignment w:val="baseline"/>
        <w:rPr>
          <w:rFonts w:cstheme="minorHAnsi"/>
          <w:sz w:val="24"/>
          <w:szCs w:val="24"/>
        </w:rPr>
      </w:pPr>
      <w:r w:rsidRPr="00720AEE">
        <w:rPr>
          <w:rFonts w:cstheme="minorHAnsi"/>
          <w:sz w:val="24"/>
          <w:szCs w:val="24"/>
        </w:rPr>
        <w:t>Add vegetables like bell peppers, broccoli, spinach, mushrooms or tomatoes to an egg or egg white omelet.</w:t>
      </w:r>
    </w:p>
    <w:p w:rsidR="00AD0CB9" w:rsidRPr="00720AEE" w:rsidRDefault="00AD0CB9" w:rsidP="00AD0CB9">
      <w:pPr>
        <w:numPr>
          <w:ilvl w:val="0"/>
          <w:numId w:val="3"/>
        </w:numPr>
        <w:spacing w:after="60" w:line="360" w:lineRule="atLeast"/>
        <w:ind w:left="75"/>
        <w:textAlignment w:val="baseline"/>
        <w:rPr>
          <w:rFonts w:cstheme="minorHAnsi"/>
          <w:color w:val="555555"/>
          <w:sz w:val="24"/>
          <w:szCs w:val="24"/>
        </w:rPr>
      </w:pPr>
      <w:r w:rsidRPr="00720AEE">
        <w:rPr>
          <w:rFonts w:cstheme="minorHAnsi"/>
          <w:sz w:val="24"/>
          <w:szCs w:val="24"/>
        </w:rPr>
        <w:t>Incorporate canned, dried and frozen fruits and vegetables into your breakfast menu. Look for fruit without added sugar or syrups, and vegetables without added salt, butter or cream sauce</w:t>
      </w:r>
      <w:r w:rsidRPr="00720AEE">
        <w:rPr>
          <w:rFonts w:cstheme="minorHAnsi"/>
          <w:color w:val="555555"/>
          <w:sz w:val="24"/>
          <w:szCs w:val="24"/>
        </w:rPr>
        <w:t>.</w:t>
      </w:r>
    </w:p>
    <w:p w:rsidR="005D0CC3" w:rsidRPr="00720AEE" w:rsidRDefault="005D0CC3" w:rsidP="008322C5">
      <w:pPr>
        <w:spacing w:after="192" w:line="336" w:lineRule="atLeast"/>
        <w:textAlignment w:val="baseline"/>
        <w:rPr>
          <w:rFonts w:cstheme="minorHAnsi"/>
          <w:sz w:val="24"/>
          <w:szCs w:val="24"/>
        </w:rPr>
      </w:pPr>
    </w:p>
    <w:p w:rsidR="00720AEE" w:rsidRPr="00AB543A" w:rsidRDefault="00720AEE" w:rsidP="00720AEE">
      <w:pPr>
        <w:pStyle w:val="Heading2"/>
        <w:spacing w:before="360" w:after="120" w:line="264" w:lineRule="atLeast"/>
        <w:textAlignment w:val="baseline"/>
        <w:rPr>
          <w:rFonts w:asciiTheme="minorHAnsi" w:hAnsiTheme="minorHAnsi" w:cstheme="minorHAnsi"/>
          <w:color w:val="4472C4" w:themeColor="accent5"/>
          <w:sz w:val="24"/>
          <w:szCs w:val="24"/>
        </w:rPr>
      </w:pPr>
      <w:r w:rsidRPr="00AB543A">
        <w:rPr>
          <w:rFonts w:asciiTheme="minorHAnsi" w:hAnsiTheme="minorHAnsi" w:cstheme="minorHAnsi"/>
          <w:b/>
          <w:bCs/>
          <w:color w:val="4472C4" w:themeColor="accent5"/>
          <w:sz w:val="24"/>
          <w:szCs w:val="24"/>
        </w:rPr>
        <w:t>Cut Back on Sugary Drinks</w:t>
      </w:r>
    </w:p>
    <w:p w:rsidR="00720AEE" w:rsidRPr="00720AEE" w:rsidRDefault="00720AEE" w:rsidP="00720AEE">
      <w:pPr>
        <w:pStyle w:val="NormalWeb"/>
        <w:spacing w:before="0" w:beforeAutospacing="0" w:after="150" w:afterAutospacing="0" w:line="360" w:lineRule="atLeast"/>
        <w:textAlignment w:val="baseline"/>
        <w:rPr>
          <w:rFonts w:asciiTheme="minorHAnsi" w:hAnsiTheme="minorHAnsi" w:cstheme="minorHAnsi"/>
        </w:rPr>
      </w:pPr>
      <w:r w:rsidRPr="00720AEE">
        <w:rPr>
          <w:rFonts w:asciiTheme="minorHAnsi" w:hAnsiTheme="minorHAnsi" w:cstheme="minorHAnsi"/>
        </w:rPr>
        <w:t>Reducing your family’s sugar intake is as easy as making different choices about what your family drinks. Sugar-sweetened beverages are sources of liquid sugar that don’t fill us up. By drinking water instead of beverages with added sugar, your family will be one sip closer to better health.</w:t>
      </w:r>
    </w:p>
    <w:p w:rsidR="00720AEE" w:rsidRPr="00720AEE" w:rsidRDefault="00720AEE" w:rsidP="00720AEE">
      <w:pPr>
        <w:pStyle w:val="NormalWeb"/>
        <w:spacing w:before="0" w:beforeAutospacing="0" w:after="150" w:afterAutospacing="0" w:line="360" w:lineRule="atLeast"/>
        <w:textAlignment w:val="baseline"/>
        <w:rPr>
          <w:rFonts w:asciiTheme="minorHAnsi" w:hAnsiTheme="minorHAnsi" w:cstheme="minorHAnsi"/>
          <w:b/>
        </w:rPr>
      </w:pPr>
      <w:r w:rsidRPr="00720AEE">
        <w:rPr>
          <w:rFonts w:asciiTheme="minorHAnsi" w:hAnsiTheme="minorHAnsi" w:cstheme="minorHAnsi"/>
          <w:b/>
        </w:rPr>
        <w:lastRenderedPageBreak/>
        <w:t>Ideas for Healthier Drinks</w:t>
      </w:r>
      <w:r w:rsidR="00AB543A">
        <w:rPr>
          <w:rFonts w:asciiTheme="minorHAnsi" w:hAnsiTheme="minorHAnsi" w:cstheme="minorHAnsi"/>
          <w:b/>
        </w:rPr>
        <w:t>:</w:t>
      </w:r>
    </w:p>
    <w:p w:rsidR="00720AEE" w:rsidRPr="00720AEE" w:rsidRDefault="00720AEE" w:rsidP="00720AEE">
      <w:pPr>
        <w:numPr>
          <w:ilvl w:val="0"/>
          <w:numId w:val="4"/>
        </w:numPr>
        <w:spacing w:after="60" w:line="360" w:lineRule="atLeast"/>
        <w:ind w:left="75"/>
        <w:textAlignment w:val="baseline"/>
        <w:rPr>
          <w:rFonts w:cstheme="minorHAnsi"/>
          <w:sz w:val="24"/>
          <w:szCs w:val="24"/>
        </w:rPr>
      </w:pPr>
      <w:r w:rsidRPr="00720AEE">
        <w:rPr>
          <w:rFonts w:cstheme="minorHAnsi"/>
          <w:sz w:val="24"/>
          <w:szCs w:val="24"/>
        </w:rPr>
        <w:t>To get more vitamins and minerals, switch to low-fat milk or 100% fruit juice.</w:t>
      </w:r>
    </w:p>
    <w:p w:rsidR="00720AEE" w:rsidRPr="00720AEE" w:rsidRDefault="00720AEE" w:rsidP="00720AEE">
      <w:pPr>
        <w:numPr>
          <w:ilvl w:val="0"/>
          <w:numId w:val="4"/>
        </w:numPr>
        <w:spacing w:after="60" w:line="360" w:lineRule="atLeast"/>
        <w:ind w:left="75"/>
        <w:textAlignment w:val="baseline"/>
        <w:rPr>
          <w:rFonts w:cstheme="minorHAnsi"/>
          <w:sz w:val="24"/>
          <w:szCs w:val="24"/>
        </w:rPr>
      </w:pPr>
      <w:r w:rsidRPr="00720AEE">
        <w:rPr>
          <w:rFonts w:cstheme="minorHAnsi"/>
          <w:sz w:val="24"/>
          <w:szCs w:val="24"/>
        </w:rPr>
        <w:t>To decrease sugar intake, switch to water or dilute 100% fruit juice.</w:t>
      </w:r>
    </w:p>
    <w:p w:rsidR="00720AEE" w:rsidRPr="00720AEE" w:rsidRDefault="00720AEE" w:rsidP="008322C5">
      <w:pPr>
        <w:spacing w:after="192" w:line="336" w:lineRule="atLeast"/>
        <w:textAlignment w:val="baseline"/>
        <w:rPr>
          <w:rFonts w:cstheme="minorHAnsi"/>
          <w:sz w:val="24"/>
          <w:szCs w:val="24"/>
        </w:rPr>
      </w:pPr>
    </w:p>
    <w:p w:rsidR="002568E2" w:rsidRPr="00B06B32" w:rsidRDefault="002568E2" w:rsidP="008322C5">
      <w:pPr>
        <w:spacing w:after="192" w:line="336" w:lineRule="atLeast"/>
        <w:textAlignment w:val="baseline"/>
        <w:rPr>
          <w:rFonts w:cstheme="minorHAnsi"/>
          <w:sz w:val="32"/>
          <w:szCs w:val="32"/>
        </w:rPr>
      </w:pPr>
    </w:p>
    <w:p w:rsidR="002568E2" w:rsidRPr="00B06B32" w:rsidRDefault="002568E2" w:rsidP="008322C5">
      <w:pPr>
        <w:spacing w:after="192" w:line="336" w:lineRule="atLeast"/>
        <w:textAlignment w:val="baseline"/>
        <w:rPr>
          <w:rFonts w:cstheme="minorHAnsi"/>
          <w:sz w:val="32"/>
          <w:szCs w:val="32"/>
        </w:rPr>
      </w:pPr>
      <w:r w:rsidRPr="00B06B32">
        <w:rPr>
          <w:rFonts w:cstheme="minorHAnsi"/>
          <w:sz w:val="32"/>
          <w:szCs w:val="32"/>
        </w:rPr>
        <w:t>Taking small steps as a family can help your child stay at a healthy weight.</w:t>
      </w:r>
    </w:p>
    <w:p w:rsidR="00CE121E" w:rsidRPr="00720AEE" w:rsidRDefault="00CE121E" w:rsidP="00CE121E">
      <w:pPr>
        <w:spacing w:after="192" w:line="336" w:lineRule="atLeast"/>
        <w:textAlignment w:val="baseline"/>
        <w:rPr>
          <w:rFonts w:cstheme="minorHAnsi"/>
        </w:rPr>
      </w:pPr>
    </w:p>
    <w:p w:rsidR="00CE121E" w:rsidRDefault="00CE121E" w:rsidP="008322C5">
      <w:pPr>
        <w:spacing w:after="192" w:line="336" w:lineRule="atLeast"/>
        <w:textAlignment w:val="baseline"/>
        <w:rPr>
          <w:rFonts w:cstheme="minorHAnsi"/>
          <w:color w:val="404040"/>
          <w:sz w:val="21"/>
          <w:szCs w:val="21"/>
        </w:rPr>
      </w:pPr>
    </w:p>
    <w:p w:rsidR="00C521B5" w:rsidRDefault="00C521B5" w:rsidP="008322C5">
      <w:pPr>
        <w:spacing w:after="192" w:line="336" w:lineRule="atLeast"/>
        <w:textAlignment w:val="baseline"/>
        <w:rPr>
          <w:rFonts w:cstheme="minorHAnsi"/>
          <w:color w:val="404040"/>
          <w:sz w:val="21"/>
          <w:szCs w:val="21"/>
        </w:rPr>
      </w:pPr>
    </w:p>
    <w:p w:rsidR="00C521B5" w:rsidRDefault="00C521B5" w:rsidP="008322C5">
      <w:pPr>
        <w:spacing w:after="192" w:line="336" w:lineRule="atLeast"/>
        <w:textAlignment w:val="baseline"/>
        <w:rPr>
          <w:rFonts w:cstheme="minorHAnsi"/>
          <w:color w:val="404040"/>
          <w:sz w:val="21"/>
          <w:szCs w:val="21"/>
        </w:rPr>
      </w:pPr>
    </w:p>
    <w:p w:rsidR="004475E8" w:rsidRDefault="004475E8">
      <w:pPr>
        <w:rPr>
          <w:sz w:val="24"/>
          <w:szCs w:val="24"/>
        </w:rPr>
      </w:pPr>
      <w:bookmarkStart w:id="0" w:name="_GoBack"/>
      <w:bookmarkEnd w:id="0"/>
    </w:p>
    <w:sectPr w:rsidR="004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33E8F"/>
    <w:multiLevelType w:val="multilevel"/>
    <w:tmpl w:val="6A1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B46A1"/>
    <w:multiLevelType w:val="hybridMultilevel"/>
    <w:tmpl w:val="A3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F30BF"/>
    <w:multiLevelType w:val="multilevel"/>
    <w:tmpl w:val="9FE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93382"/>
    <w:multiLevelType w:val="multilevel"/>
    <w:tmpl w:val="6E0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5"/>
    <w:rsid w:val="0000576A"/>
    <w:rsid w:val="0001393A"/>
    <w:rsid w:val="00151C90"/>
    <w:rsid w:val="002568E2"/>
    <w:rsid w:val="003B7ABE"/>
    <w:rsid w:val="004475E8"/>
    <w:rsid w:val="004B440C"/>
    <w:rsid w:val="005229C9"/>
    <w:rsid w:val="00583FA5"/>
    <w:rsid w:val="005D0CC3"/>
    <w:rsid w:val="00720AEE"/>
    <w:rsid w:val="008322C5"/>
    <w:rsid w:val="008A3925"/>
    <w:rsid w:val="00AB543A"/>
    <w:rsid w:val="00AD0CB9"/>
    <w:rsid w:val="00B06B32"/>
    <w:rsid w:val="00C521B5"/>
    <w:rsid w:val="00CE121E"/>
    <w:rsid w:val="00D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29BD-EFB9-48D7-AB1F-C60A92C6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0C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75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475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47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2C5"/>
    <w:rPr>
      <w:color w:val="0563C1" w:themeColor="hyperlink"/>
      <w:u w:val="single"/>
    </w:rPr>
  </w:style>
  <w:style w:type="paragraph" w:styleId="ListParagraph">
    <w:name w:val="List Paragraph"/>
    <w:basedOn w:val="Normal"/>
    <w:uiPriority w:val="34"/>
    <w:qFormat/>
    <w:rsid w:val="00CE121E"/>
    <w:pPr>
      <w:ind w:left="720"/>
      <w:contextualSpacing/>
    </w:pPr>
  </w:style>
  <w:style w:type="character" w:customStyle="1" w:styleId="Heading2Char">
    <w:name w:val="Heading 2 Char"/>
    <w:basedOn w:val="DefaultParagraphFont"/>
    <w:link w:val="Heading2"/>
    <w:uiPriority w:val="9"/>
    <w:semiHidden/>
    <w:rsid w:val="00AD0C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290">
      <w:bodyDiv w:val="1"/>
      <w:marLeft w:val="0"/>
      <w:marRight w:val="0"/>
      <w:marTop w:val="0"/>
      <w:marBottom w:val="0"/>
      <w:divBdr>
        <w:top w:val="none" w:sz="0" w:space="0" w:color="auto"/>
        <w:left w:val="none" w:sz="0" w:space="0" w:color="auto"/>
        <w:bottom w:val="none" w:sz="0" w:space="0" w:color="auto"/>
        <w:right w:val="none" w:sz="0" w:space="0" w:color="auto"/>
      </w:divBdr>
    </w:div>
    <w:div w:id="575625966">
      <w:bodyDiv w:val="1"/>
      <w:marLeft w:val="0"/>
      <w:marRight w:val="0"/>
      <w:marTop w:val="0"/>
      <w:marBottom w:val="0"/>
      <w:divBdr>
        <w:top w:val="none" w:sz="0" w:space="0" w:color="auto"/>
        <w:left w:val="none" w:sz="0" w:space="0" w:color="auto"/>
        <w:bottom w:val="none" w:sz="0" w:space="0" w:color="auto"/>
        <w:right w:val="none" w:sz="0" w:space="0" w:color="auto"/>
      </w:divBdr>
    </w:div>
    <w:div w:id="888569776">
      <w:bodyDiv w:val="1"/>
      <w:marLeft w:val="0"/>
      <w:marRight w:val="0"/>
      <w:marTop w:val="0"/>
      <w:marBottom w:val="0"/>
      <w:divBdr>
        <w:top w:val="none" w:sz="0" w:space="0" w:color="auto"/>
        <w:left w:val="none" w:sz="0" w:space="0" w:color="auto"/>
        <w:bottom w:val="none" w:sz="0" w:space="0" w:color="auto"/>
        <w:right w:val="none" w:sz="0" w:space="0" w:color="auto"/>
      </w:divBdr>
    </w:div>
    <w:div w:id="21195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2015-10-21T14:30:00Z</dcterms:created>
  <dcterms:modified xsi:type="dcterms:W3CDTF">2015-10-21T14:30:00Z</dcterms:modified>
</cp:coreProperties>
</file>